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8C93DCA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ETAPA 3</w:t>
      </w:r>
    </w:p>
    <w:p w14:paraId="582C1554" w14:textId="611F114B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ORIGEN:  EL CALAFATE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ICAO:SAWC</w:t>
      </w:r>
    </w:p>
    <w:p w14:paraId="2E3B21B1" w14:textId="36F4D2F0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DESTINO: COM. RIVADAVIA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ICAO:SAVC</w:t>
      </w:r>
    </w:p>
    <w:p w14:paraId="2D88458A" w14:textId="51C61168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ALTERNATIVO: BALMACEDA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  <w:t>ICAO: SCBA</w:t>
      </w:r>
    </w:p>
    <w:p w14:paraId="5FE0887C" w14:textId="2E0CE06D" w:rsidR="00BD6D04" w:rsidRDefault="00BD6D04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MILLAS 369 Nm</w:t>
      </w:r>
    </w:p>
    <w:p w14:paraId="43E0F695" w14:textId="39467827" w:rsidR="00BD6D04" w:rsidRDefault="003A667A" w:rsidP="00BD6D0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NIVEL DE VUELO</w:t>
      </w:r>
      <w:r w:rsidR="00BD6D04">
        <w:rPr>
          <w:rFonts w:ascii="Arial" w:hAnsi="Arial" w:cs="Arial"/>
          <w:b/>
          <w:bCs/>
          <w:color w:val="202122"/>
          <w:sz w:val="21"/>
          <w:szCs w:val="21"/>
        </w:rPr>
        <w:t xml:space="preserve"> 14.000 Ft</w:t>
      </w:r>
    </w:p>
    <w:p w14:paraId="76959C34" w14:textId="77777777" w:rsidR="002402C2" w:rsidRDefault="002402C2"/>
    <w:p w14:paraId="3F51F110" w14:textId="77777777" w:rsidR="003A667A" w:rsidRDefault="003A667A" w:rsidP="003A667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El Calafate</w:t>
      </w:r>
      <w:r>
        <w:rPr>
          <w:rFonts w:ascii="Arial" w:hAnsi="Arial" w:cs="Arial"/>
          <w:color w:val="202122"/>
          <w:sz w:val="21"/>
          <w:szCs w:val="21"/>
        </w:rPr>
        <w:t>, llamado popularmente «</w:t>
      </w:r>
      <w:r>
        <w:rPr>
          <w:rFonts w:ascii="Arial" w:hAnsi="Arial" w:cs="Arial"/>
          <w:b/>
          <w:bCs/>
          <w:color w:val="202122"/>
          <w:sz w:val="21"/>
          <w:szCs w:val="21"/>
        </w:rPr>
        <w:t>Calafate</w:t>
      </w:r>
      <w:r>
        <w:rPr>
          <w:rFonts w:ascii="Arial" w:hAnsi="Arial" w:cs="Arial"/>
          <w:color w:val="202122"/>
          <w:sz w:val="21"/>
          <w:szCs w:val="21"/>
        </w:rPr>
        <w:t>», es una ciudad ubicada en la ribera meridional del </w:t>
      </w:r>
      <w:hyperlink r:id="rId4" w:tooltip="Lago Argenti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lago Argentino</w:t>
        </w:r>
      </w:hyperlink>
      <w:r>
        <w:rPr>
          <w:rFonts w:ascii="Arial" w:hAnsi="Arial" w:cs="Arial"/>
          <w:color w:val="202122"/>
          <w:sz w:val="21"/>
          <w:szCs w:val="21"/>
        </w:rPr>
        <w:t>, en la región de la </w:t>
      </w:r>
      <w:hyperlink r:id="rId5" w:tooltip="Patagonia 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Patagonia</w:t>
        </w:r>
      </w:hyperlink>
      <w:r>
        <w:rPr>
          <w:rFonts w:ascii="Arial" w:hAnsi="Arial" w:cs="Arial"/>
          <w:color w:val="202122"/>
          <w:sz w:val="21"/>
          <w:szCs w:val="21"/>
        </w:rPr>
        <w:t>, en la </w:t>
      </w:r>
      <w:hyperlink r:id="rId6" w:tooltip="Provincia de Santa Cruz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 Santa Cruz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7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, a unos 80 km del </w:t>
      </w:r>
      <w:hyperlink r:id="rId8" w:tooltip="Glaciar Perito More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glaciar Perito Moreno</w:t>
        </w:r>
      </w:hyperlink>
      <w:r>
        <w:rPr>
          <w:rFonts w:ascii="Arial" w:hAnsi="Arial" w:cs="Arial"/>
          <w:color w:val="202122"/>
          <w:sz w:val="21"/>
          <w:szCs w:val="21"/>
        </w:rPr>
        <w:t>. Es la cabecera del </w:t>
      </w:r>
      <w:hyperlink r:id="rId9" w:tooltip="Departamento Lago Argenti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departamento Lago Argentino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4599DB30" w14:textId="77777777" w:rsidR="003A667A" w:rsidRDefault="003A667A" w:rsidP="003A667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El Calafate es una de las tres principales ciudades de la provincia de Santa Cruz por su población, detrás de las ciudades de </w:t>
      </w:r>
      <w:hyperlink r:id="rId10" w:tooltip="Río Gallego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Gallegos</w:t>
        </w:r>
      </w:hyperlink>
      <w:r>
        <w:rPr>
          <w:rFonts w:ascii="Arial" w:hAnsi="Arial" w:cs="Arial"/>
          <w:color w:val="202122"/>
          <w:sz w:val="21"/>
          <w:szCs w:val="21"/>
        </w:rPr>
        <w:t> y </w:t>
      </w:r>
      <w:hyperlink r:id="rId11" w:tooltip="Caleta Olivi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Caleta Olivia</w:t>
        </w:r>
      </w:hyperlink>
      <w:r>
        <w:rPr>
          <w:rFonts w:ascii="Arial" w:hAnsi="Arial" w:cs="Arial"/>
          <w:color w:val="202122"/>
          <w:sz w:val="21"/>
          <w:szCs w:val="21"/>
        </w:rPr>
        <w:t>. Se encuentra a unos 320 km al noroeste de la capital provincial, </w:t>
      </w:r>
      <w:hyperlink r:id="rId12" w:tooltip="Río Gallego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Gallegos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3A7A9B40" w14:textId="77777777" w:rsidR="003A667A" w:rsidRDefault="003A667A" w:rsidP="003A667A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Debe su notoriedad por ser la puerta de acceso al </w:t>
      </w:r>
      <w:hyperlink r:id="rId13" w:tooltip="Parque nacional Los Glacia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parque nacional Los Glaciares</w:t>
        </w:r>
      </w:hyperlink>
      <w:r>
        <w:rPr>
          <w:rFonts w:ascii="Arial" w:hAnsi="Arial" w:cs="Arial"/>
          <w:color w:val="202122"/>
          <w:sz w:val="21"/>
          <w:szCs w:val="21"/>
        </w:rPr>
        <w:t>, el cual posee atractivos turísticos como el </w:t>
      </w:r>
      <w:hyperlink r:id="rId14" w:tooltip="Glaciar Perito Moren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glaciar Perito Moreno</w:t>
        </w:r>
      </w:hyperlink>
      <w:r>
        <w:rPr>
          <w:rFonts w:ascii="Arial" w:hAnsi="Arial" w:cs="Arial"/>
          <w:color w:val="202122"/>
          <w:sz w:val="21"/>
          <w:szCs w:val="21"/>
        </w:rPr>
        <w:t>, el </w:t>
      </w:r>
      <w:hyperlink r:id="rId15" w:tooltip="Glaciar Upsal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glaciar Upsala</w:t>
        </w:r>
      </w:hyperlink>
      <w:r>
        <w:rPr>
          <w:rFonts w:ascii="Arial" w:hAnsi="Arial" w:cs="Arial"/>
          <w:color w:val="202122"/>
          <w:sz w:val="21"/>
          <w:szCs w:val="21"/>
        </w:rPr>
        <w:t>, y el </w:t>
      </w:r>
      <w:hyperlink r:id="rId16" w:tooltip="Cerro Fitz Roy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cerro Fitz Roy</w:t>
        </w:r>
      </w:hyperlink>
      <w:r>
        <w:rPr>
          <w:rFonts w:ascii="Arial" w:hAnsi="Arial" w:cs="Arial"/>
          <w:color w:val="202122"/>
          <w:sz w:val="21"/>
          <w:szCs w:val="21"/>
        </w:rPr>
        <w:t>, entre otros, todos propios de la región oriental del </w:t>
      </w:r>
      <w:hyperlink r:id="rId17" w:tooltip="Campo de hielo Patagónico Sur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campo de hielo Patagónico Sur</w:t>
        </w:r>
      </w:hyperlink>
      <w:r>
        <w:rPr>
          <w:rFonts w:ascii="Arial" w:hAnsi="Arial" w:cs="Arial"/>
          <w:color w:val="202122"/>
          <w:sz w:val="21"/>
          <w:szCs w:val="21"/>
        </w:rPr>
        <w:t> y lindantes al </w:t>
      </w:r>
      <w:hyperlink r:id="rId18" w:tooltip="Parque nacional Torres del Pain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parque nacional Torres del Paine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19" w:tooltip="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Chile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4E2C8C0D" w14:textId="77777777" w:rsidR="00BD6D04" w:rsidRDefault="00BD6D04"/>
    <w:p w14:paraId="1F1A845D" w14:textId="77777777" w:rsidR="00BD6D04" w:rsidRDefault="00BD6D04"/>
    <w:p w14:paraId="5A5E4B41" w14:textId="77777777" w:rsidR="00B925A4" w:rsidRDefault="00B925A4"/>
    <w:p w14:paraId="54B75FB5" w14:textId="77777777" w:rsidR="00B925A4" w:rsidRDefault="00B925A4"/>
    <w:sectPr w:rsidR="00B925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2402C2"/>
    <w:rsid w:val="003A667A"/>
    <w:rsid w:val="004A7BA4"/>
    <w:rsid w:val="005A7D38"/>
    <w:rsid w:val="00AC7623"/>
    <w:rsid w:val="00B925A4"/>
    <w:rsid w:val="00B978FF"/>
    <w:rsid w:val="00BD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48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Glaciar_Perito_Moreno" TargetMode="External"/><Relationship Id="rId13" Type="http://schemas.openxmlformats.org/officeDocument/2006/relationships/hyperlink" Target="https://es.wikipedia.org/wiki/Parque_nacional_Los_Glaciares" TargetMode="External"/><Relationship Id="rId18" Type="http://schemas.openxmlformats.org/officeDocument/2006/relationships/hyperlink" Target="https://es.wikipedia.org/wiki/Parque_nacional_Torres_del_Paine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es.wikipedia.org/wiki/Argentina" TargetMode="External"/><Relationship Id="rId12" Type="http://schemas.openxmlformats.org/officeDocument/2006/relationships/hyperlink" Target="https://es.wikipedia.org/wiki/R%C3%ADo_Gallegos" TargetMode="External"/><Relationship Id="rId17" Type="http://schemas.openxmlformats.org/officeDocument/2006/relationships/hyperlink" Target="https://es.wikipedia.org/wiki/Campo_de_hielo_Patag%C3%B3nico_Su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Cerro_Fitz_Roy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Provincia_de_Santa_Cruz" TargetMode="External"/><Relationship Id="rId11" Type="http://schemas.openxmlformats.org/officeDocument/2006/relationships/hyperlink" Target="https://es.wikipedia.org/wiki/Caleta_Olivia" TargetMode="External"/><Relationship Id="rId5" Type="http://schemas.openxmlformats.org/officeDocument/2006/relationships/hyperlink" Target="https://es.wikipedia.org/wiki/Patagonia_Argentina" TargetMode="External"/><Relationship Id="rId15" Type="http://schemas.openxmlformats.org/officeDocument/2006/relationships/hyperlink" Target="https://es.wikipedia.org/wiki/Glaciar_Upsala" TargetMode="External"/><Relationship Id="rId10" Type="http://schemas.openxmlformats.org/officeDocument/2006/relationships/hyperlink" Target="https://es.wikipedia.org/wiki/R%C3%ADo_Gallegos" TargetMode="External"/><Relationship Id="rId19" Type="http://schemas.openxmlformats.org/officeDocument/2006/relationships/hyperlink" Target="https://es.wikipedia.org/wiki/Chile" TargetMode="External"/><Relationship Id="rId4" Type="http://schemas.openxmlformats.org/officeDocument/2006/relationships/hyperlink" Target="https://es.wikipedia.org/wiki/Lago_Argentino" TargetMode="External"/><Relationship Id="rId9" Type="http://schemas.openxmlformats.org/officeDocument/2006/relationships/hyperlink" Target="https://es.wikipedia.org/wiki/Departamento_Lago_Argentino" TargetMode="External"/><Relationship Id="rId14" Type="http://schemas.openxmlformats.org/officeDocument/2006/relationships/hyperlink" Target="https://es.wikipedia.org/wiki/Glaciar_Perito_Moren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373</Words>
  <Characters>2054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7</cp:revision>
  <dcterms:created xsi:type="dcterms:W3CDTF">2023-12-21T11:50:00Z</dcterms:created>
  <dcterms:modified xsi:type="dcterms:W3CDTF">2024-03-24T08:46:00Z</dcterms:modified>
</cp:coreProperties>
</file>