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72833F8C"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7B6836">
        <w:rPr>
          <w:rFonts w:ascii="Arial" w:hAnsi="Arial" w:cs="Arial"/>
          <w:b/>
          <w:bCs/>
          <w:color w:val="202122"/>
          <w:sz w:val="21"/>
          <w:szCs w:val="21"/>
        </w:rPr>
        <w:t>1</w:t>
      </w:r>
      <w:r w:rsidR="00E93E92">
        <w:rPr>
          <w:rFonts w:ascii="Arial" w:hAnsi="Arial" w:cs="Arial"/>
          <w:b/>
          <w:bCs/>
          <w:color w:val="202122"/>
          <w:sz w:val="21"/>
          <w:szCs w:val="21"/>
        </w:rPr>
        <w:t>3</w:t>
      </w:r>
    </w:p>
    <w:p w14:paraId="056BEAD1" w14:textId="77777777" w:rsidR="00CB231F" w:rsidRDefault="00CB231F" w:rsidP="00B925A4">
      <w:pPr>
        <w:pStyle w:val="NormalWeb"/>
        <w:shd w:val="clear" w:color="auto" w:fill="FFFFFF"/>
        <w:spacing w:before="120" w:beforeAutospacing="0" w:after="240" w:afterAutospacing="0"/>
        <w:rPr>
          <w:rFonts w:ascii="Arial" w:hAnsi="Arial" w:cs="Arial"/>
          <w:b/>
          <w:bCs/>
          <w:color w:val="202122"/>
          <w:sz w:val="21"/>
          <w:szCs w:val="21"/>
        </w:rPr>
      </w:pPr>
    </w:p>
    <w:p w14:paraId="6B5FA858"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244E3C40" w14:textId="1B39F6B0" w:rsidR="003374FC"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A027C5">
        <w:rPr>
          <w:rFonts w:ascii="Arial" w:hAnsi="Arial" w:cs="Arial"/>
          <w:b/>
          <w:bCs/>
          <w:color w:val="202122"/>
          <w:sz w:val="21"/>
          <w:szCs w:val="21"/>
        </w:rPr>
        <w:t xml:space="preserve">ORIGEN: </w:t>
      </w:r>
      <w:r w:rsidR="003374FC">
        <w:rPr>
          <w:rFonts w:ascii="Arial" w:hAnsi="Arial" w:cs="Arial"/>
          <w:b/>
          <w:bCs/>
          <w:color w:val="202122"/>
          <w:sz w:val="21"/>
          <w:szCs w:val="21"/>
        </w:rPr>
        <w:t xml:space="preserve">VIÑA DEL MAR </w:t>
      </w:r>
      <w:r w:rsidR="003374FC">
        <w:rPr>
          <w:rFonts w:ascii="Arial" w:hAnsi="Arial" w:cs="Arial"/>
          <w:b/>
          <w:bCs/>
          <w:color w:val="202122"/>
          <w:sz w:val="21"/>
          <w:szCs w:val="21"/>
        </w:rPr>
        <w:tab/>
      </w:r>
      <w:r w:rsidR="003374FC">
        <w:rPr>
          <w:rFonts w:ascii="Arial" w:hAnsi="Arial" w:cs="Arial"/>
          <w:b/>
          <w:bCs/>
          <w:color w:val="202122"/>
          <w:sz w:val="21"/>
          <w:szCs w:val="21"/>
        </w:rPr>
        <w:tab/>
      </w:r>
      <w:r w:rsidR="003374FC">
        <w:rPr>
          <w:rFonts w:ascii="Arial" w:hAnsi="Arial" w:cs="Arial"/>
          <w:b/>
          <w:bCs/>
          <w:color w:val="202122"/>
          <w:sz w:val="21"/>
          <w:szCs w:val="21"/>
        </w:rPr>
        <w:tab/>
        <w:t xml:space="preserve">ICAO: </w:t>
      </w:r>
      <w:r w:rsidR="00DA4093" w:rsidRPr="00A027C5">
        <w:rPr>
          <w:rFonts w:ascii="Arial" w:hAnsi="Arial" w:cs="Arial"/>
          <w:b/>
          <w:bCs/>
          <w:color w:val="202122"/>
          <w:sz w:val="21"/>
          <w:szCs w:val="21"/>
        </w:rPr>
        <w:t>S</w:t>
      </w:r>
      <w:r w:rsidR="00E93E92">
        <w:rPr>
          <w:rFonts w:ascii="Arial" w:hAnsi="Arial" w:cs="Arial"/>
          <w:b/>
          <w:bCs/>
          <w:color w:val="202122"/>
          <w:sz w:val="21"/>
          <w:szCs w:val="21"/>
        </w:rPr>
        <w:t>CVM</w:t>
      </w:r>
      <w:r w:rsidRPr="00A027C5">
        <w:rPr>
          <w:rFonts w:ascii="Arial" w:hAnsi="Arial" w:cs="Arial"/>
          <w:b/>
          <w:bCs/>
          <w:color w:val="202122"/>
          <w:sz w:val="21"/>
          <w:szCs w:val="21"/>
        </w:rPr>
        <w:tab/>
      </w:r>
      <w:r w:rsidR="00B978FF" w:rsidRPr="00A027C5">
        <w:rPr>
          <w:rFonts w:ascii="Arial" w:hAnsi="Arial" w:cs="Arial"/>
          <w:b/>
          <w:bCs/>
          <w:color w:val="202122"/>
          <w:sz w:val="21"/>
          <w:szCs w:val="21"/>
        </w:rPr>
        <w:tab/>
      </w:r>
    </w:p>
    <w:p w14:paraId="1B380153" w14:textId="5A9A97A5" w:rsidR="003374FC"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A027C5">
        <w:rPr>
          <w:rFonts w:ascii="Arial" w:hAnsi="Arial" w:cs="Arial"/>
          <w:b/>
          <w:bCs/>
          <w:color w:val="202122"/>
          <w:sz w:val="21"/>
          <w:szCs w:val="21"/>
        </w:rPr>
        <w:t xml:space="preserve">DESTINO: </w:t>
      </w:r>
      <w:r w:rsidR="003374FC">
        <w:rPr>
          <w:rFonts w:ascii="Arial" w:hAnsi="Arial" w:cs="Arial"/>
          <w:b/>
          <w:bCs/>
          <w:color w:val="202122"/>
          <w:sz w:val="21"/>
          <w:szCs w:val="21"/>
        </w:rPr>
        <w:t xml:space="preserve">COPIACO </w:t>
      </w:r>
      <w:r w:rsidR="003374FC">
        <w:rPr>
          <w:rFonts w:ascii="Arial" w:hAnsi="Arial" w:cs="Arial"/>
          <w:b/>
          <w:bCs/>
          <w:color w:val="202122"/>
          <w:sz w:val="21"/>
          <w:szCs w:val="21"/>
        </w:rPr>
        <w:tab/>
      </w:r>
      <w:r w:rsidR="003374FC">
        <w:rPr>
          <w:rFonts w:ascii="Arial" w:hAnsi="Arial" w:cs="Arial"/>
          <w:b/>
          <w:bCs/>
          <w:color w:val="202122"/>
          <w:sz w:val="21"/>
          <w:szCs w:val="21"/>
        </w:rPr>
        <w:tab/>
      </w:r>
      <w:r w:rsidR="003374FC">
        <w:rPr>
          <w:rFonts w:ascii="Arial" w:hAnsi="Arial" w:cs="Arial"/>
          <w:b/>
          <w:bCs/>
          <w:color w:val="202122"/>
          <w:sz w:val="21"/>
          <w:szCs w:val="21"/>
        </w:rPr>
        <w:tab/>
      </w:r>
      <w:r w:rsidR="003374FC">
        <w:rPr>
          <w:rFonts w:ascii="Arial" w:hAnsi="Arial" w:cs="Arial"/>
          <w:b/>
          <w:bCs/>
          <w:color w:val="202122"/>
          <w:sz w:val="21"/>
          <w:szCs w:val="21"/>
        </w:rPr>
        <w:tab/>
        <w:t xml:space="preserve">ICAO: </w:t>
      </w:r>
      <w:r w:rsidR="00DA4093" w:rsidRPr="00A027C5">
        <w:rPr>
          <w:rFonts w:ascii="Arial" w:hAnsi="Arial" w:cs="Arial"/>
          <w:b/>
          <w:bCs/>
          <w:color w:val="202122"/>
          <w:sz w:val="21"/>
          <w:szCs w:val="21"/>
        </w:rPr>
        <w:t>S</w:t>
      </w:r>
      <w:r w:rsidR="00CB231F">
        <w:rPr>
          <w:rFonts w:ascii="Arial" w:hAnsi="Arial" w:cs="Arial"/>
          <w:b/>
          <w:bCs/>
          <w:color w:val="202122"/>
          <w:sz w:val="21"/>
          <w:szCs w:val="21"/>
        </w:rPr>
        <w:t>C</w:t>
      </w:r>
      <w:r w:rsidR="00E93E92">
        <w:rPr>
          <w:rFonts w:ascii="Arial" w:hAnsi="Arial" w:cs="Arial"/>
          <w:b/>
          <w:bCs/>
          <w:color w:val="202122"/>
          <w:sz w:val="21"/>
          <w:szCs w:val="21"/>
        </w:rPr>
        <w:t>AT</w:t>
      </w:r>
      <w:r w:rsidR="00B978FF" w:rsidRPr="00A027C5">
        <w:rPr>
          <w:rFonts w:ascii="Arial" w:hAnsi="Arial" w:cs="Arial"/>
          <w:b/>
          <w:bCs/>
          <w:color w:val="202122"/>
          <w:sz w:val="21"/>
          <w:szCs w:val="21"/>
        </w:rPr>
        <w:tab/>
      </w:r>
    </w:p>
    <w:p w14:paraId="65BF11DF" w14:textId="64262E5E" w:rsidR="005A7D38" w:rsidRPr="003374FC" w:rsidRDefault="00B978FF" w:rsidP="00B925A4">
      <w:pPr>
        <w:pStyle w:val="NormalWeb"/>
        <w:shd w:val="clear" w:color="auto" w:fill="FFFFFF"/>
        <w:spacing w:before="120" w:beforeAutospacing="0" w:after="240" w:afterAutospacing="0"/>
        <w:rPr>
          <w:rFonts w:ascii="Arial" w:hAnsi="Arial" w:cs="Arial"/>
          <w:b/>
          <w:bCs/>
          <w:color w:val="202122"/>
          <w:sz w:val="21"/>
          <w:szCs w:val="21"/>
        </w:rPr>
      </w:pPr>
      <w:r w:rsidRPr="003374FC">
        <w:rPr>
          <w:rFonts w:ascii="Arial" w:hAnsi="Arial" w:cs="Arial"/>
          <w:b/>
          <w:bCs/>
          <w:color w:val="202122"/>
          <w:sz w:val="21"/>
          <w:szCs w:val="21"/>
        </w:rPr>
        <w:t xml:space="preserve">ALT: </w:t>
      </w:r>
      <w:r w:rsidR="003374FC" w:rsidRPr="003374FC">
        <w:rPr>
          <w:rFonts w:ascii="Arial" w:hAnsi="Arial" w:cs="Arial"/>
          <w:b/>
          <w:bCs/>
          <w:color w:val="202122"/>
          <w:sz w:val="21"/>
          <w:szCs w:val="21"/>
        </w:rPr>
        <w:t xml:space="preserve">LA SERENA </w:t>
      </w:r>
      <w:r w:rsidR="003374FC" w:rsidRPr="003374FC">
        <w:rPr>
          <w:rFonts w:ascii="Arial" w:hAnsi="Arial" w:cs="Arial"/>
          <w:b/>
          <w:bCs/>
          <w:color w:val="202122"/>
          <w:sz w:val="21"/>
          <w:szCs w:val="21"/>
        </w:rPr>
        <w:tab/>
      </w:r>
      <w:r w:rsidR="003374FC">
        <w:rPr>
          <w:rFonts w:ascii="Arial" w:hAnsi="Arial" w:cs="Arial"/>
          <w:b/>
          <w:bCs/>
          <w:color w:val="202122"/>
          <w:sz w:val="21"/>
          <w:szCs w:val="21"/>
        </w:rPr>
        <w:tab/>
      </w:r>
      <w:r w:rsidR="003374FC">
        <w:rPr>
          <w:rFonts w:ascii="Arial" w:hAnsi="Arial" w:cs="Arial"/>
          <w:b/>
          <w:bCs/>
          <w:color w:val="202122"/>
          <w:sz w:val="21"/>
          <w:szCs w:val="21"/>
        </w:rPr>
        <w:tab/>
      </w:r>
      <w:r w:rsidR="003374FC">
        <w:rPr>
          <w:rFonts w:ascii="Arial" w:hAnsi="Arial" w:cs="Arial"/>
          <w:b/>
          <w:bCs/>
          <w:color w:val="202122"/>
          <w:sz w:val="21"/>
          <w:szCs w:val="21"/>
        </w:rPr>
        <w:tab/>
      </w:r>
      <w:r w:rsidR="003374FC" w:rsidRPr="003374FC">
        <w:rPr>
          <w:rFonts w:ascii="Arial" w:hAnsi="Arial" w:cs="Arial"/>
          <w:b/>
          <w:bCs/>
          <w:color w:val="202122"/>
          <w:sz w:val="21"/>
          <w:szCs w:val="21"/>
        </w:rPr>
        <w:t xml:space="preserve">ICAO: </w:t>
      </w:r>
      <w:r w:rsidR="00FE28CA" w:rsidRPr="003374FC">
        <w:rPr>
          <w:rFonts w:ascii="Arial" w:hAnsi="Arial" w:cs="Arial"/>
          <w:b/>
          <w:bCs/>
          <w:color w:val="202122"/>
          <w:sz w:val="21"/>
          <w:szCs w:val="21"/>
        </w:rPr>
        <w:t>S</w:t>
      </w:r>
      <w:r w:rsidR="00CB231F" w:rsidRPr="003374FC">
        <w:rPr>
          <w:rFonts w:ascii="Arial" w:hAnsi="Arial" w:cs="Arial"/>
          <w:b/>
          <w:bCs/>
          <w:color w:val="202122"/>
          <w:sz w:val="21"/>
          <w:szCs w:val="21"/>
        </w:rPr>
        <w:t>C</w:t>
      </w:r>
      <w:r w:rsidR="003374FC" w:rsidRPr="003374FC">
        <w:rPr>
          <w:rFonts w:ascii="Arial" w:hAnsi="Arial" w:cs="Arial"/>
          <w:b/>
          <w:bCs/>
          <w:color w:val="202122"/>
          <w:sz w:val="21"/>
          <w:szCs w:val="21"/>
        </w:rPr>
        <w:t>SE</w:t>
      </w:r>
    </w:p>
    <w:p w14:paraId="7E73FE06" w14:textId="5D5EFCD1" w:rsidR="005A7D38" w:rsidRPr="003374FC" w:rsidRDefault="005A7D38" w:rsidP="00B925A4">
      <w:pPr>
        <w:pStyle w:val="NormalWeb"/>
        <w:shd w:val="clear" w:color="auto" w:fill="FFFFFF"/>
        <w:spacing w:before="120" w:beforeAutospacing="0" w:after="240" w:afterAutospacing="0"/>
        <w:rPr>
          <w:rFonts w:ascii="Arial" w:hAnsi="Arial" w:cs="Arial"/>
          <w:b/>
          <w:bCs/>
          <w:color w:val="202122"/>
          <w:sz w:val="21"/>
          <w:szCs w:val="21"/>
          <w:lang w:val="en-US"/>
        </w:rPr>
      </w:pPr>
      <w:r w:rsidRPr="003374FC">
        <w:rPr>
          <w:rFonts w:ascii="Arial" w:hAnsi="Arial" w:cs="Arial"/>
          <w:b/>
          <w:bCs/>
          <w:color w:val="202122"/>
          <w:sz w:val="21"/>
          <w:szCs w:val="21"/>
          <w:lang w:val="en-US"/>
        </w:rPr>
        <w:t>MILLAS:</w:t>
      </w:r>
      <w:r w:rsidR="00E93E92" w:rsidRPr="003374FC">
        <w:rPr>
          <w:rFonts w:ascii="Arial" w:hAnsi="Arial" w:cs="Arial"/>
          <w:b/>
          <w:bCs/>
          <w:color w:val="202122"/>
          <w:sz w:val="21"/>
          <w:szCs w:val="21"/>
          <w:lang w:val="en-US"/>
        </w:rPr>
        <w:t>376</w:t>
      </w:r>
      <w:r w:rsidRPr="003374FC">
        <w:rPr>
          <w:rFonts w:ascii="Arial" w:hAnsi="Arial" w:cs="Arial"/>
          <w:b/>
          <w:bCs/>
          <w:color w:val="202122"/>
          <w:sz w:val="21"/>
          <w:szCs w:val="21"/>
          <w:lang w:val="en-US"/>
        </w:rPr>
        <w:t xml:space="preserve"> Nm</w:t>
      </w:r>
      <w:r w:rsidRPr="003374FC">
        <w:rPr>
          <w:rFonts w:ascii="Arial" w:hAnsi="Arial" w:cs="Arial"/>
          <w:b/>
          <w:bCs/>
          <w:color w:val="202122"/>
          <w:sz w:val="21"/>
          <w:szCs w:val="21"/>
          <w:lang w:val="en-US"/>
        </w:rPr>
        <w:tab/>
      </w:r>
      <w:r w:rsidRPr="003374FC">
        <w:rPr>
          <w:rFonts w:ascii="Arial" w:hAnsi="Arial" w:cs="Arial"/>
          <w:b/>
          <w:bCs/>
          <w:color w:val="202122"/>
          <w:sz w:val="21"/>
          <w:szCs w:val="21"/>
          <w:lang w:val="en-US"/>
        </w:rPr>
        <w:tab/>
      </w:r>
      <w:r w:rsidRPr="003374FC">
        <w:rPr>
          <w:rFonts w:ascii="Arial" w:hAnsi="Arial" w:cs="Arial"/>
          <w:b/>
          <w:bCs/>
          <w:color w:val="202122"/>
          <w:sz w:val="21"/>
          <w:szCs w:val="21"/>
          <w:lang w:val="en-US"/>
        </w:rPr>
        <w:tab/>
        <w:t xml:space="preserve">ALTITUD: </w:t>
      </w:r>
      <w:r w:rsidR="00E93E92" w:rsidRPr="003374FC">
        <w:rPr>
          <w:rFonts w:ascii="Arial" w:hAnsi="Arial" w:cs="Arial"/>
          <w:b/>
          <w:bCs/>
          <w:color w:val="202122"/>
          <w:sz w:val="21"/>
          <w:szCs w:val="21"/>
          <w:lang w:val="en-US"/>
        </w:rPr>
        <w:t>10.000 Ft</w:t>
      </w:r>
    </w:p>
    <w:p w14:paraId="54B75FB5" w14:textId="77777777" w:rsidR="00B925A4" w:rsidRDefault="00B925A4">
      <w:pPr>
        <w:rPr>
          <w:lang w:val="en-US"/>
        </w:rPr>
      </w:pPr>
    </w:p>
    <w:p w14:paraId="1C67B2E8" w14:textId="77777777" w:rsidR="003374FC" w:rsidRPr="003374FC" w:rsidRDefault="003374FC">
      <w:pPr>
        <w:rPr>
          <w:lang w:val="en-US"/>
        </w:rPr>
      </w:pPr>
    </w:p>
    <w:p w14:paraId="00427D52" w14:textId="77777777" w:rsidR="00E93E92" w:rsidRPr="003374FC" w:rsidRDefault="00E93E92">
      <w:pPr>
        <w:rPr>
          <w:lang w:val="en-US"/>
        </w:rPr>
      </w:pPr>
    </w:p>
    <w:p w14:paraId="257E7C25" w14:textId="77777777" w:rsidR="00E93E92" w:rsidRPr="00E93E92" w:rsidRDefault="00E93E92" w:rsidP="00E93E92">
      <w:r w:rsidRPr="00E93E92">
        <w:t xml:space="preserve">Viña del Mar es una ciudad y comuna chilena perteneciente a la provincia y Región de Valparaíso, ubicada en el litoral central, sobre las cuencas de los esteros Reñaca y Marga </w:t>
      </w:r>
      <w:proofErr w:type="spellStart"/>
      <w:r w:rsidRPr="00E93E92">
        <w:t>Marga</w:t>
      </w:r>
      <w:proofErr w:type="spellEnd"/>
      <w:r w:rsidRPr="00E93E92">
        <w:t xml:space="preserve"> y a orillas de la bahía de Valparaíso.</w:t>
      </w:r>
    </w:p>
    <w:p w14:paraId="006D4E71" w14:textId="77777777" w:rsidR="00E93E92" w:rsidRPr="00E93E92" w:rsidRDefault="00E93E92" w:rsidP="00E93E92"/>
    <w:p w14:paraId="7C6704F6" w14:textId="77777777" w:rsidR="00E93E92" w:rsidRPr="00E93E92" w:rsidRDefault="00E93E92" w:rsidP="00E93E92">
      <w:r w:rsidRPr="00E93E92">
        <w:t>Fue fundada con su actual nombre el 29 de diciembre de 1874 por el político chileno José Francisco Vergara, quien junto con su esposa Mercedes Alvares heredó las tierras donde actualmente se ubica la ciudad, para lo cual decidió contratar a un grupo de ingenieros que confeccionaron los trazados de las calles y conformaron un núcleo urbano.</w:t>
      </w:r>
    </w:p>
    <w:p w14:paraId="17364F40" w14:textId="77777777" w:rsidR="00E93E92" w:rsidRPr="00E93E92" w:rsidRDefault="00E93E92" w:rsidP="00E93E92"/>
    <w:p w14:paraId="3807BB6D" w14:textId="3D6AE054" w:rsidR="00E93E92" w:rsidRDefault="00E93E92" w:rsidP="00E93E92">
      <w:r w:rsidRPr="00E93E92">
        <w:t>Con una población de 334 248 habitantes en 2017, es el municipio más poblado de la región. Además, en conjunto con las comunas de Valparaíso, Concón, Quilpué y Villa Alemana, forma el Área Metropolitana de Valparaíso, siendo además ciudad gemela de la primera, al encontrarse completamente conurbada a ella.</w:t>
      </w:r>
    </w:p>
    <w:p w14:paraId="2326938E" w14:textId="51C9E647" w:rsidR="00E93E92" w:rsidRDefault="00E93E92" w:rsidP="00E93E92">
      <w:r w:rsidRPr="00E93E92">
        <w:t xml:space="preserve">Viña del Mar es considerada la "Capital turística de Chile", es también la ciudad más visitada del litoral central del Mar Chileno, año a año atrae a cientos de miles de turistas cada verano tanto locales como de extranjeros, se estima que entre 1 y 2 millones de turistas llegan cada temporada veraniega a la ciudad y sus alrededores, principalmente vienen a recorrer sus playas, pero también a disfrutar de su variada oferta gastronómica, eventos culturales, eventos deportivos, turismo ecológico y vida nocturna, aunque también se puede conocer el patrimonio histórico de la ciudad, ya que fue también un importante balneario a comienzos del siglo </w:t>
      </w:r>
      <w:proofErr w:type="spellStart"/>
      <w:r w:rsidRPr="00E93E92">
        <w:t>xx</w:t>
      </w:r>
      <w:proofErr w:type="spellEnd"/>
      <w:r w:rsidRPr="00E93E92">
        <w:t>, un ejemplo de ello es el Casino Municipal de Viña del Mar que es un importante centro recreativo y patrimonial de la ciudad.</w:t>
      </w:r>
    </w:p>
    <w:p w14:paraId="2AEED870" w14:textId="29BA84B6" w:rsidR="00981FAF" w:rsidRPr="00E93E92" w:rsidRDefault="00981FAF" w:rsidP="00E93E92">
      <w:r>
        <w:rPr>
          <w:rFonts w:ascii="Arial" w:hAnsi="Arial" w:cs="Arial"/>
          <w:color w:val="202122"/>
          <w:sz w:val="21"/>
          <w:szCs w:val="21"/>
          <w:shd w:val="clear" w:color="auto" w:fill="FFFFFF"/>
        </w:rPr>
        <w:t>El </w:t>
      </w:r>
      <w:hyperlink r:id="rId4" w:tooltip="Desierto" w:history="1">
        <w:r>
          <w:rPr>
            <w:rStyle w:val="Hipervnculo"/>
            <w:rFonts w:ascii="Arial" w:hAnsi="Arial" w:cs="Arial"/>
            <w:b/>
            <w:bCs/>
            <w:color w:val="3366CC"/>
            <w:sz w:val="21"/>
            <w:szCs w:val="21"/>
            <w:u w:val="none"/>
            <w:shd w:val="clear" w:color="auto" w:fill="FFFFFF"/>
          </w:rPr>
          <w:t>desierto</w:t>
        </w:r>
      </w:hyperlink>
      <w:r>
        <w:rPr>
          <w:rFonts w:ascii="Arial" w:hAnsi="Arial" w:cs="Arial"/>
          <w:b/>
          <w:bCs/>
          <w:color w:val="202122"/>
          <w:sz w:val="21"/>
          <w:szCs w:val="21"/>
          <w:shd w:val="clear" w:color="auto" w:fill="FFFFFF"/>
        </w:rPr>
        <w:t> de Atacama</w:t>
      </w:r>
      <w:r>
        <w:rPr>
          <w:rFonts w:ascii="Arial" w:hAnsi="Arial" w:cs="Arial"/>
          <w:color w:val="202122"/>
          <w:sz w:val="21"/>
          <w:szCs w:val="21"/>
          <w:shd w:val="clear" w:color="auto" w:fill="FFFFFF"/>
        </w:rPr>
        <w:t> es el «</w:t>
      </w:r>
      <w:hyperlink r:id="rId5" w:tooltip="Aridez" w:history="1">
        <w:r>
          <w:rPr>
            <w:rStyle w:val="Hipervnculo"/>
            <w:rFonts w:ascii="Arial" w:hAnsi="Arial" w:cs="Arial"/>
            <w:color w:val="3366CC"/>
            <w:sz w:val="21"/>
            <w:szCs w:val="21"/>
            <w:u w:val="none"/>
            <w:shd w:val="clear" w:color="auto" w:fill="FFFFFF"/>
          </w:rPr>
          <w:t>lugar no polar más árido de la Tierra</w:t>
        </w:r>
      </w:hyperlink>
      <w:r>
        <w:rPr>
          <w:rFonts w:ascii="Arial" w:hAnsi="Arial" w:cs="Arial"/>
          <w:color w:val="202122"/>
          <w:sz w:val="21"/>
          <w:szCs w:val="21"/>
          <w:shd w:val="clear" w:color="auto" w:fill="FFFFFF"/>
        </w:rPr>
        <w:t>».</w:t>
      </w:r>
      <w:hyperlink r:id="rId6" w:anchor="cite_note-1" w:history="1">
        <w:r>
          <w:rPr>
            <w:rStyle w:val="Hipervnculo"/>
            <w:rFonts w:ascii="Arial" w:hAnsi="Arial" w:cs="Arial"/>
            <w:color w:val="3366CC"/>
            <w:u w:val="none"/>
            <w:shd w:val="clear" w:color="auto" w:fill="FFFFFF"/>
            <w:vertAlign w:val="superscript"/>
          </w:rPr>
          <w:t>1</w:t>
        </w:r>
      </w:hyperlink>
      <w:r>
        <w:rPr>
          <w:rFonts w:ascii="Arial" w:hAnsi="Arial" w:cs="Arial"/>
          <w:color w:val="202122"/>
          <w:sz w:val="21"/>
          <w:szCs w:val="21"/>
          <w:shd w:val="clear" w:color="auto" w:fill="FFFFFF"/>
        </w:rPr>
        <w:t>​</w:t>
      </w:r>
      <w:hyperlink r:id="rId7" w:anchor="cite_note-2" w:history="1">
        <w:r>
          <w:rPr>
            <w:rStyle w:val="Hipervnculo"/>
            <w:rFonts w:ascii="Arial" w:hAnsi="Arial" w:cs="Arial"/>
            <w:color w:val="3366CC"/>
            <w:u w:val="none"/>
            <w:shd w:val="clear" w:color="auto" w:fill="FFFFFF"/>
            <w:vertAlign w:val="superscript"/>
          </w:rPr>
          <w:t>2</w:t>
        </w:r>
      </w:hyperlink>
      <w:r>
        <w:rPr>
          <w:rFonts w:ascii="Arial" w:hAnsi="Arial" w:cs="Arial"/>
          <w:color w:val="202122"/>
          <w:sz w:val="21"/>
          <w:szCs w:val="21"/>
          <w:shd w:val="clear" w:color="auto" w:fill="FFFFFF"/>
        </w:rPr>
        <w:t>​</w:t>
      </w:r>
      <w:hyperlink r:id="rId8" w:anchor="cite_note-3" w:history="1">
        <w:r>
          <w:rPr>
            <w:rStyle w:val="Hipervnculo"/>
            <w:rFonts w:ascii="Arial" w:hAnsi="Arial" w:cs="Arial"/>
            <w:color w:val="3366CC"/>
            <w:u w:val="none"/>
            <w:shd w:val="clear" w:color="auto" w:fill="FFFFFF"/>
            <w:vertAlign w:val="superscript"/>
          </w:rPr>
          <w:t>3</w:t>
        </w:r>
      </w:hyperlink>
      <w:r>
        <w:rPr>
          <w:rFonts w:ascii="Arial" w:hAnsi="Arial" w:cs="Arial"/>
          <w:color w:val="202122"/>
          <w:sz w:val="21"/>
          <w:szCs w:val="21"/>
          <w:shd w:val="clear" w:color="auto" w:fill="FFFFFF"/>
        </w:rPr>
        <w:t>​</w:t>
      </w:r>
      <w:hyperlink r:id="rId9" w:anchor="cite_note-4" w:history="1">
        <w:r>
          <w:rPr>
            <w:rStyle w:val="Hipervnculo"/>
            <w:rFonts w:ascii="Arial" w:hAnsi="Arial" w:cs="Arial"/>
            <w:color w:val="3366CC"/>
            <w:u w:val="none"/>
            <w:shd w:val="clear" w:color="auto" w:fill="FFFFFF"/>
            <w:vertAlign w:val="superscript"/>
          </w:rPr>
          <w:t>4</w:t>
        </w:r>
      </w:hyperlink>
      <w:r>
        <w:rPr>
          <w:rFonts w:ascii="Arial" w:hAnsi="Arial" w:cs="Arial"/>
          <w:color w:val="202122"/>
          <w:sz w:val="21"/>
          <w:szCs w:val="21"/>
          <w:shd w:val="clear" w:color="auto" w:fill="FFFFFF"/>
        </w:rPr>
        <w:t>​</w:t>
      </w:r>
      <w:hyperlink r:id="rId10" w:anchor="cite_note-5" w:history="1">
        <w:r>
          <w:rPr>
            <w:rStyle w:val="Hipervnculo"/>
            <w:rFonts w:ascii="Arial" w:hAnsi="Arial" w:cs="Arial"/>
            <w:color w:val="3366CC"/>
            <w:u w:val="none"/>
            <w:shd w:val="clear" w:color="auto" w:fill="FFFFFF"/>
            <w:vertAlign w:val="superscript"/>
          </w:rPr>
          <w:t>5</w:t>
        </w:r>
      </w:hyperlink>
      <w:r>
        <w:rPr>
          <w:rFonts w:ascii="Arial" w:hAnsi="Arial" w:cs="Arial"/>
          <w:color w:val="202122"/>
          <w:sz w:val="21"/>
          <w:szCs w:val="21"/>
          <w:shd w:val="clear" w:color="auto" w:fill="FFFFFF"/>
        </w:rPr>
        <w:t>​</w:t>
      </w:r>
      <w:hyperlink r:id="rId11" w:anchor="cite_note-9" w:history="1">
        <w:r>
          <w:rPr>
            <w:rStyle w:val="Hipervnculo"/>
            <w:rFonts w:ascii="Arial" w:hAnsi="Arial" w:cs="Arial"/>
            <w:color w:val="3366CC"/>
            <w:u w:val="none"/>
            <w:shd w:val="clear" w:color="auto" w:fill="FFFFFF"/>
            <w:vertAlign w:val="superscript"/>
          </w:rPr>
          <w:t>n 1</w:t>
        </w:r>
      </w:hyperlink>
      <w:r>
        <w:rPr>
          <w:rFonts w:ascii="Arial" w:hAnsi="Arial" w:cs="Arial"/>
          <w:color w:val="202122"/>
          <w:sz w:val="21"/>
          <w:szCs w:val="21"/>
          <w:shd w:val="clear" w:color="auto" w:fill="FFFFFF"/>
        </w:rPr>
        <w:t>​ Se extiende por las </w:t>
      </w:r>
      <w:hyperlink r:id="rId12" w:tooltip="Regiones naturales de Chile" w:history="1">
        <w:r>
          <w:rPr>
            <w:rStyle w:val="Hipervnculo"/>
            <w:rFonts w:ascii="Arial" w:hAnsi="Arial" w:cs="Arial"/>
            <w:color w:val="3366CC"/>
            <w:sz w:val="21"/>
            <w:szCs w:val="21"/>
            <w:u w:val="none"/>
            <w:shd w:val="clear" w:color="auto" w:fill="FFFFFF"/>
          </w:rPr>
          <w:t>regiones naturales</w:t>
        </w:r>
      </w:hyperlink>
      <w:r>
        <w:rPr>
          <w:rFonts w:ascii="Arial" w:hAnsi="Arial" w:cs="Arial"/>
          <w:color w:val="202122"/>
          <w:sz w:val="21"/>
          <w:szCs w:val="21"/>
          <w:shd w:val="clear" w:color="auto" w:fill="FFFFFF"/>
        </w:rPr>
        <w:t> del </w:t>
      </w:r>
      <w:hyperlink r:id="rId13" w:tooltip="Norte grande de Chile" w:history="1">
        <w:r>
          <w:rPr>
            <w:rStyle w:val="Hipervnculo"/>
            <w:rFonts w:ascii="Arial" w:hAnsi="Arial" w:cs="Arial"/>
            <w:color w:val="3366CC"/>
            <w:sz w:val="21"/>
            <w:szCs w:val="21"/>
            <w:u w:val="none"/>
            <w:shd w:val="clear" w:color="auto" w:fill="FFFFFF"/>
          </w:rPr>
          <w:t>Norte Grande</w:t>
        </w:r>
      </w:hyperlink>
      <w:r>
        <w:rPr>
          <w:rFonts w:ascii="Arial" w:hAnsi="Arial" w:cs="Arial"/>
          <w:color w:val="202122"/>
          <w:sz w:val="21"/>
          <w:szCs w:val="21"/>
          <w:shd w:val="clear" w:color="auto" w:fill="FFFFFF"/>
        </w:rPr>
        <w:t> y el </w:t>
      </w:r>
      <w:hyperlink r:id="rId14" w:tooltip="Norte chico de Chile" w:history="1">
        <w:r>
          <w:rPr>
            <w:rStyle w:val="Hipervnculo"/>
            <w:rFonts w:ascii="Arial" w:hAnsi="Arial" w:cs="Arial"/>
            <w:color w:val="3366CC"/>
            <w:sz w:val="21"/>
            <w:szCs w:val="21"/>
            <w:u w:val="none"/>
            <w:shd w:val="clear" w:color="auto" w:fill="FFFFFF"/>
          </w:rPr>
          <w:t>Norte Chico</w:t>
        </w:r>
      </w:hyperlink>
      <w:r>
        <w:rPr>
          <w:rFonts w:ascii="Arial" w:hAnsi="Arial" w:cs="Arial"/>
          <w:color w:val="202122"/>
          <w:sz w:val="21"/>
          <w:szCs w:val="21"/>
          <w:shd w:val="clear" w:color="auto" w:fill="FFFFFF"/>
        </w:rPr>
        <w:t> de </w:t>
      </w:r>
      <w:hyperlink r:id="rId15" w:tooltip="Chile" w:history="1">
        <w:r>
          <w:rPr>
            <w:rStyle w:val="Hipervnculo"/>
            <w:rFonts w:ascii="Arial" w:hAnsi="Arial" w:cs="Arial"/>
            <w:color w:val="3366CC"/>
            <w:sz w:val="21"/>
            <w:szCs w:val="21"/>
            <w:u w:val="none"/>
            <w:shd w:val="clear" w:color="auto" w:fill="FFFFFF"/>
          </w:rPr>
          <w:t>Chile</w:t>
        </w:r>
      </w:hyperlink>
      <w:r>
        <w:rPr>
          <w:rFonts w:ascii="Arial" w:hAnsi="Arial" w:cs="Arial"/>
          <w:color w:val="202122"/>
          <w:sz w:val="21"/>
          <w:szCs w:val="21"/>
          <w:shd w:val="clear" w:color="auto" w:fill="FFFFFF"/>
        </w:rPr>
        <w:t>, abarcando las </w:t>
      </w:r>
      <w:hyperlink r:id="rId16" w:tooltip="Regiones de Chile" w:history="1">
        <w:r>
          <w:rPr>
            <w:rStyle w:val="Hipervnculo"/>
            <w:rFonts w:ascii="Arial" w:hAnsi="Arial" w:cs="Arial"/>
            <w:color w:val="3366CC"/>
            <w:sz w:val="21"/>
            <w:szCs w:val="21"/>
            <w:u w:val="none"/>
            <w:shd w:val="clear" w:color="auto" w:fill="FFFFFF"/>
          </w:rPr>
          <w:t>regiones</w:t>
        </w:r>
      </w:hyperlink>
      <w:r>
        <w:rPr>
          <w:rFonts w:ascii="Arial" w:hAnsi="Arial" w:cs="Arial"/>
          <w:color w:val="202122"/>
          <w:sz w:val="21"/>
          <w:szCs w:val="21"/>
          <w:shd w:val="clear" w:color="auto" w:fill="FFFFFF"/>
        </w:rPr>
        <w:t> de </w:t>
      </w:r>
      <w:hyperlink r:id="rId17" w:tooltip="Región de Arica y Parinacota" w:history="1">
        <w:r>
          <w:rPr>
            <w:rStyle w:val="Hipervnculo"/>
            <w:rFonts w:ascii="Arial" w:hAnsi="Arial" w:cs="Arial"/>
            <w:color w:val="3366CC"/>
            <w:sz w:val="21"/>
            <w:szCs w:val="21"/>
            <w:u w:val="none"/>
            <w:shd w:val="clear" w:color="auto" w:fill="FFFFFF"/>
          </w:rPr>
          <w:t>Arica y Parinacota</w:t>
        </w:r>
      </w:hyperlink>
      <w:r>
        <w:rPr>
          <w:rFonts w:ascii="Arial" w:hAnsi="Arial" w:cs="Arial"/>
          <w:color w:val="202122"/>
          <w:sz w:val="21"/>
          <w:szCs w:val="21"/>
          <w:shd w:val="clear" w:color="auto" w:fill="FFFFFF"/>
        </w:rPr>
        <w:t>, </w:t>
      </w:r>
      <w:hyperlink r:id="rId18" w:tooltip="Región de Tarapacá" w:history="1">
        <w:r>
          <w:rPr>
            <w:rStyle w:val="Hipervnculo"/>
            <w:rFonts w:ascii="Arial" w:hAnsi="Arial" w:cs="Arial"/>
            <w:color w:val="3366CC"/>
            <w:sz w:val="21"/>
            <w:szCs w:val="21"/>
            <w:u w:val="none"/>
            <w:shd w:val="clear" w:color="auto" w:fill="FFFFFF"/>
          </w:rPr>
          <w:t>Tarapacá</w:t>
        </w:r>
      </w:hyperlink>
      <w:r>
        <w:rPr>
          <w:rFonts w:ascii="Arial" w:hAnsi="Arial" w:cs="Arial"/>
          <w:color w:val="202122"/>
          <w:sz w:val="21"/>
          <w:szCs w:val="21"/>
          <w:shd w:val="clear" w:color="auto" w:fill="FFFFFF"/>
        </w:rPr>
        <w:t>, </w:t>
      </w:r>
      <w:hyperlink r:id="rId19" w:tooltip="Región de Antofagasta" w:history="1">
        <w:r>
          <w:rPr>
            <w:rStyle w:val="Hipervnculo"/>
            <w:rFonts w:ascii="Arial" w:hAnsi="Arial" w:cs="Arial"/>
            <w:color w:val="3366CC"/>
            <w:sz w:val="21"/>
            <w:szCs w:val="21"/>
            <w:u w:val="none"/>
            <w:shd w:val="clear" w:color="auto" w:fill="FFFFFF"/>
          </w:rPr>
          <w:t>Antofagasta</w:t>
        </w:r>
      </w:hyperlink>
      <w:r>
        <w:rPr>
          <w:rFonts w:ascii="Arial" w:hAnsi="Arial" w:cs="Arial"/>
          <w:color w:val="202122"/>
          <w:sz w:val="21"/>
          <w:szCs w:val="21"/>
          <w:shd w:val="clear" w:color="auto" w:fill="FFFFFF"/>
        </w:rPr>
        <w:t>, </w:t>
      </w:r>
      <w:hyperlink r:id="rId20" w:tooltip="Región de Atacama" w:history="1">
        <w:r>
          <w:rPr>
            <w:rStyle w:val="Hipervnculo"/>
            <w:rFonts w:ascii="Arial" w:hAnsi="Arial" w:cs="Arial"/>
            <w:color w:val="3366CC"/>
            <w:sz w:val="21"/>
            <w:szCs w:val="21"/>
            <w:u w:val="none"/>
            <w:shd w:val="clear" w:color="auto" w:fill="FFFFFF"/>
          </w:rPr>
          <w:t>Atacama</w:t>
        </w:r>
      </w:hyperlink>
      <w:r>
        <w:rPr>
          <w:rFonts w:ascii="Arial" w:hAnsi="Arial" w:cs="Arial"/>
          <w:color w:val="202122"/>
          <w:sz w:val="21"/>
          <w:szCs w:val="21"/>
          <w:shd w:val="clear" w:color="auto" w:fill="FFFFFF"/>
        </w:rPr>
        <w:t> y el norte de la </w:t>
      </w:r>
      <w:hyperlink r:id="rId21" w:tooltip="Región de Coquimbo" w:history="1">
        <w:r>
          <w:rPr>
            <w:rStyle w:val="Hipervnculo"/>
            <w:rFonts w:ascii="Arial" w:hAnsi="Arial" w:cs="Arial"/>
            <w:color w:val="3366CC"/>
            <w:sz w:val="21"/>
            <w:szCs w:val="21"/>
            <w:u w:val="none"/>
            <w:shd w:val="clear" w:color="auto" w:fill="FFFFFF"/>
          </w:rPr>
          <w:t>región de Coquimbo</w:t>
        </w:r>
      </w:hyperlink>
      <w:r>
        <w:rPr>
          <w:rFonts w:ascii="Arial" w:hAnsi="Arial" w:cs="Arial"/>
          <w:color w:val="202122"/>
          <w:sz w:val="21"/>
          <w:szCs w:val="21"/>
          <w:shd w:val="clear" w:color="auto" w:fill="FFFFFF"/>
        </w:rPr>
        <w:t>. Cubre una superficie aproximada de 105 000 km²,</w:t>
      </w:r>
      <w:hyperlink r:id="rId22" w:anchor="cite_note-10" w:history="1">
        <w:r>
          <w:rPr>
            <w:rStyle w:val="Hipervnculo"/>
            <w:rFonts w:ascii="Arial" w:hAnsi="Arial" w:cs="Arial"/>
            <w:color w:val="3366CC"/>
            <w:u w:val="none"/>
            <w:shd w:val="clear" w:color="auto" w:fill="FFFFFF"/>
            <w:vertAlign w:val="superscript"/>
          </w:rPr>
          <w:t>9</w:t>
        </w:r>
      </w:hyperlink>
      <w:r>
        <w:rPr>
          <w:rFonts w:ascii="Arial" w:hAnsi="Arial" w:cs="Arial"/>
          <w:color w:val="202122"/>
          <w:sz w:val="21"/>
          <w:szCs w:val="21"/>
          <w:shd w:val="clear" w:color="auto" w:fill="FFFFFF"/>
        </w:rPr>
        <w:t xml:space="preserve">​ y tiene una longitud de </w:t>
      </w:r>
      <w:r>
        <w:rPr>
          <w:rFonts w:ascii="Arial" w:hAnsi="Arial" w:cs="Arial"/>
          <w:color w:val="202122"/>
          <w:sz w:val="21"/>
          <w:szCs w:val="21"/>
          <w:shd w:val="clear" w:color="auto" w:fill="FFFFFF"/>
        </w:rPr>
        <w:lastRenderedPageBreak/>
        <w:t>casi 1600 km y un ancho máximo de 180 km.</w:t>
      </w:r>
      <w:hyperlink r:id="rId23" w:anchor="cite_note-sa-11" w:history="1">
        <w:r>
          <w:rPr>
            <w:rStyle w:val="Hipervnculo"/>
            <w:rFonts w:ascii="Arial" w:hAnsi="Arial" w:cs="Arial"/>
            <w:color w:val="3366CC"/>
            <w:u w:val="none"/>
            <w:shd w:val="clear" w:color="auto" w:fill="FFFFFF"/>
            <w:vertAlign w:val="superscript"/>
          </w:rPr>
          <w:t>10</w:t>
        </w:r>
      </w:hyperlink>
      <w:r>
        <w:rPr>
          <w:rFonts w:ascii="Arial" w:hAnsi="Arial" w:cs="Arial"/>
          <w:color w:val="202122"/>
          <w:sz w:val="21"/>
          <w:szCs w:val="21"/>
          <w:shd w:val="clear" w:color="auto" w:fill="FFFFFF"/>
        </w:rPr>
        <w:t>​ Está delimitado por el </w:t>
      </w:r>
      <w:hyperlink r:id="rId24" w:tooltip="Océano Pacífico" w:history="1">
        <w:r>
          <w:rPr>
            <w:rStyle w:val="Hipervnculo"/>
            <w:rFonts w:ascii="Arial" w:hAnsi="Arial" w:cs="Arial"/>
            <w:color w:val="3366CC"/>
            <w:sz w:val="21"/>
            <w:szCs w:val="21"/>
            <w:u w:val="none"/>
            <w:shd w:val="clear" w:color="auto" w:fill="FFFFFF"/>
          </w:rPr>
          <w:t>océano Pacífico</w:t>
        </w:r>
      </w:hyperlink>
      <w:r>
        <w:rPr>
          <w:rFonts w:ascii="Arial" w:hAnsi="Arial" w:cs="Arial"/>
          <w:color w:val="202122"/>
          <w:sz w:val="21"/>
          <w:szCs w:val="21"/>
          <w:shd w:val="clear" w:color="auto" w:fill="FFFFFF"/>
        </w:rPr>
        <w:t> al oeste y por la </w:t>
      </w:r>
      <w:hyperlink r:id="rId25" w:tooltip="Cordillera de los Andes" w:history="1">
        <w:r>
          <w:rPr>
            <w:rStyle w:val="Hipervnculo"/>
            <w:rFonts w:ascii="Arial" w:hAnsi="Arial" w:cs="Arial"/>
            <w:color w:val="3366CC"/>
            <w:sz w:val="21"/>
            <w:szCs w:val="21"/>
            <w:u w:val="none"/>
            <w:shd w:val="clear" w:color="auto" w:fill="FFFFFF"/>
          </w:rPr>
          <w:t>cordillera de los Andes</w:t>
        </w:r>
      </w:hyperlink>
      <w:r>
        <w:rPr>
          <w:rFonts w:ascii="Arial" w:hAnsi="Arial" w:cs="Arial"/>
          <w:color w:val="202122"/>
          <w:sz w:val="21"/>
          <w:szCs w:val="21"/>
          <w:shd w:val="clear" w:color="auto" w:fill="FFFFFF"/>
        </w:rPr>
        <w:t> al este.</w:t>
      </w:r>
    </w:p>
    <w:sectPr w:rsidR="00981FAF" w:rsidRPr="00E93E9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53C16"/>
    <w:rsid w:val="00191136"/>
    <w:rsid w:val="001976CC"/>
    <w:rsid w:val="001D6171"/>
    <w:rsid w:val="002402C2"/>
    <w:rsid w:val="002D6A08"/>
    <w:rsid w:val="003374FC"/>
    <w:rsid w:val="004A7BA4"/>
    <w:rsid w:val="0051231D"/>
    <w:rsid w:val="005A7D38"/>
    <w:rsid w:val="005F1BEE"/>
    <w:rsid w:val="006775BB"/>
    <w:rsid w:val="007A676D"/>
    <w:rsid w:val="007B6836"/>
    <w:rsid w:val="00981FAF"/>
    <w:rsid w:val="009D0FDE"/>
    <w:rsid w:val="00A027C5"/>
    <w:rsid w:val="00AC7623"/>
    <w:rsid w:val="00B72204"/>
    <w:rsid w:val="00B925A4"/>
    <w:rsid w:val="00B978FF"/>
    <w:rsid w:val="00C06BF5"/>
    <w:rsid w:val="00C941B6"/>
    <w:rsid w:val="00CB231F"/>
    <w:rsid w:val="00DA4093"/>
    <w:rsid w:val="00E93E92"/>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Desierto_de_Atacama" TargetMode="External"/><Relationship Id="rId13" Type="http://schemas.openxmlformats.org/officeDocument/2006/relationships/hyperlink" Target="https://es.wikipedia.org/wiki/Norte_grande_de_Chile" TargetMode="External"/><Relationship Id="rId18" Type="http://schemas.openxmlformats.org/officeDocument/2006/relationships/hyperlink" Target="https://es.wikipedia.org/wiki/Regi%C3%B3n_de_Tarapac%C3%A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es.wikipedia.org/wiki/Regi%C3%B3n_de_Coquimbo" TargetMode="External"/><Relationship Id="rId7" Type="http://schemas.openxmlformats.org/officeDocument/2006/relationships/hyperlink" Target="https://es.wikipedia.org/wiki/Desierto_de_Atacama" TargetMode="External"/><Relationship Id="rId12" Type="http://schemas.openxmlformats.org/officeDocument/2006/relationships/hyperlink" Target="https://es.wikipedia.org/wiki/Regiones_naturales_de_Chile" TargetMode="External"/><Relationship Id="rId17" Type="http://schemas.openxmlformats.org/officeDocument/2006/relationships/hyperlink" Target="https://es.wikipedia.org/wiki/Regi%C3%B3n_de_Arica_y_Parinacota" TargetMode="External"/><Relationship Id="rId25" Type="http://schemas.openxmlformats.org/officeDocument/2006/relationships/hyperlink" Target="https://es.wikipedia.org/wiki/Cordillera_de_los_Andes" TargetMode="External"/><Relationship Id="rId2" Type="http://schemas.openxmlformats.org/officeDocument/2006/relationships/settings" Target="settings.xml"/><Relationship Id="rId16" Type="http://schemas.openxmlformats.org/officeDocument/2006/relationships/hyperlink" Target="https://es.wikipedia.org/wiki/Regiones_de_Chile" TargetMode="External"/><Relationship Id="rId20" Type="http://schemas.openxmlformats.org/officeDocument/2006/relationships/hyperlink" Target="https://es.wikipedia.org/wiki/Regi%C3%B3n_de_Atacama" TargetMode="External"/><Relationship Id="rId1" Type="http://schemas.openxmlformats.org/officeDocument/2006/relationships/styles" Target="styles.xml"/><Relationship Id="rId6" Type="http://schemas.openxmlformats.org/officeDocument/2006/relationships/hyperlink" Target="https://es.wikipedia.org/wiki/Desierto_de_Atacama" TargetMode="External"/><Relationship Id="rId11" Type="http://schemas.openxmlformats.org/officeDocument/2006/relationships/hyperlink" Target="https://es.wikipedia.org/wiki/Desierto_de_Atacama" TargetMode="External"/><Relationship Id="rId24" Type="http://schemas.openxmlformats.org/officeDocument/2006/relationships/hyperlink" Target="https://es.wikipedia.org/wiki/Oc%C3%A9ano_Pac%C3%ADfico" TargetMode="External"/><Relationship Id="rId5" Type="http://schemas.openxmlformats.org/officeDocument/2006/relationships/hyperlink" Target="https://es.wikipedia.org/wiki/Aridez" TargetMode="External"/><Relationship Id="rId15" Type="http://schemas.openxmlformats.org/officeDocument/2006/relationships/hyperlink" Target="https://es.wikipedia.org/wiki/Chile" TargetMode="External"/><Relationship Id="rId23" Type="http://schemas.openxmlformats.org/officeDocument/2006/relationships/hyperlink" Target="https://es.wikipedia.org/wiki/Desierto_de_Atacama" TargetMode="External"/><Relationship Id="rId10" Type="http://schemas.openxmlformats.org/officeDocument/2006/relationships/hyperlink" Target="https://es.wikipedia.org/wiki/Desierto_de_Atacama" TargetMode="External"/><Relationship Id="rId19" Type="http://schemas.openxmlformats.org/officeDocument/2006/relationships/hyperlink" Target="https://es.wikipedia.org/wiki/Regi%C3%B3n_de_Antofagasta" TargetMode="External"/><Relationship Id="rId4" Type="http://schemas.openxmlformats.org/officeDocument/2006/relationships/hyperlink" Target="https://es.wikipedia.org/wiki/Desierto" TargetMode="External"/><Relationship Id="rId9" Type="http://schemas.openxmlformats.org/officeDocument/2006/relationships/hyperlink" Target="https://es.wikipedia.org/wiki/Desierto_de_Atacama" TargetMode="External"/><Relationship Id="rId14" Type="http://schemas.openxmlformats.org/officeDocument/2006/relationships/hyperlink" Target="https://es.wikipedia.org/wiki/Norte_chico_de_Chile" TargetMode="External"/><Relationship Id="rId22" Type="http://schemas.openxmlformats.org/officeDocument/2006/relationships/hyperlink" Target="https://es.wikipedia.org/wiki/Desierto_de_Atacam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647</Words>
  <Characters>3563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8</cp:revision>
  <dcterms:created xsi:type="dcterms:W3CDTF">2024-02-03T07:27:00Z</dcterms:created>
  <dcterms:modified xsi:type="dcterms:W3CDTF">2024-07-17T17:17:00Z</dcterms:modified>
</cp:coreProperties>
</file>