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523F5541"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F23C35">
        <w:rPr>
          <w:rFonts w:ascii="Arial" w:hAnsi="Arial" w:cs="Arial"/>
          <w:b/>
          <w:bCs/>
          <w:color w:val="202122"/>
          <w:sz w:val="21"/>
          <w:szCs w:val="21"/>
        </w:rPr>
        <w:t>3</w:t>
      </w:r>
      <w:r w:rsidR="00B51861">
        <w:rPr>
          <w:rFonts w:ascii="Arial" w:hAnsi="Arial" w:cs="Arial"/>
          <w:b/>
          <w:bCs/>
          <w:color w:val="202122"/>
          <w:sz w:val="21"/>
          <w:szCs w:val="21"/>
        </w:rPr>
        <w:t>3</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3C7C3DB2"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B51861">
        <w:rPr>
          <w:rFonts w:ascii="Arial" w:hAnsi="Arial" w:cs="Arial"/>
          <w:b/>
          <w:bCs/>
          <w:color w:val="202122"/>
          <w:sz w:val="21"/>
          <w:szCs w:val="21"/>
        </w:rPr>
        <w:t>TERESINA</w:t>
      </w:r>
      <w:r w:rsidR="00B51861">
        <w:rPr>
          <w:rFonts w:ascii="Arial" w:hAnsi="Arial" w:cs="Arial"/>
          <w:b/>
          <w:bCs/>
          <w:color w:val="202122"/>
          <w:sz w:val="21"/>
          <w:szCs w:val="21"/>
        </w:rPr>
        <w:tab/>
      </w:r>
      <w:r w:rsidR="008A62AC">
        <w:rPr>
          <w:rFonts w:ascii="Arial" w:hAnsi="Arial" w:cs="Arial"/>
          <w:b/>
          <w:bCs/>
          <w:color w:val="202122"/>
          <w:sz w:val="21"/>
          <w:szCs w:val="21"/>
        </w:rPr>
        <w:tab/>
      </w:r>
      <w:r w:rsidR="0037207A">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A12F9E">
        <w:rPr>
          <w:rFonts w:ascii="Arial" w:hAnsi="Arial" w:cs="Arial"/>
          <w:b/>
          <w:bCs/>
          <w:color w:val="202122"/>
          <w:sz w:val="21"/>
          <w:szCs w:val="21"/>
        </w:rPr>
        <w:t>SB</w:t>
      </w:r>
      <w:r w:rsidR="00B51861">
        <w:rPr>
          <w:rFonts w:ascii="Arial" w:hAnsi="Arial" w:cs="Arial"/>
          <w:b/>
          <w:bCs/>
          <w:color w:val="202122"/>
          <w:sz w:val="21"/>
          <w:szCs w:val="21"/>
        </w:rPr>
        <w:t>TE</w:t>
      </w:r>
    </w:p>
    <w:p w14:paraId="2956260F" w14:textId="12A731B4"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A12F9E">
        <w:rPr>
          <w:rFonts w:ascii="Arial" w:hAnsi="Arial" w:cs="Arial"/>
          <w:b/>
          <w:bCs/>
          <w:color w:val="202122"/>
          <w:sz w:val="21"/>
          <w:szCs w:val="21"/>
        </w:rPr>
        <w:t xml:space="preserve"> </w:t>
      </w:r>
      <w:r w:rsidR="00B51861">
        <w:rPr>
          <w:rFonts w:ascii="Arial" w:hAnsi="Arial" w:cs="Arial"/>
          <w:b/>
          <w:bCs/>
          <w:color w:val="202122"/>
          <w:sz w:val="21"/>
          <w:szCs w:val="21"/>
        </w:rPr>
        <w:t>SAO LUIS</w:t>
      </w:r>
      <w:r w:rsidR="00B51861">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t>ICAO:</w:t>
      </w:r>
      <w:r w:rsidR="0037207A">
        <w:rPr>
          <w:rFonts w:ascii="Arial" w:hAnsi="Arial" w:cs="Arial"/>
          <w:b/>
          <w:bCs/>
          <w:color w:val="202122"/>
          <w:sz w:val="21"/>
          <w:szCs w:val="21"/>
        </w:rPr>
        <w:t xml:space="preserve"> SB</w:t>
      </w:r>
      <w:r w:rsidR="00B51861">
        <w:rPr>
          <w:rFonts w:ascii="Arial" w:hAnsi="Arial" w:cs="Arial"/>
          <w:b/>
          <w:bCs/>
          <w:color w:val="202122"/>
          <w:sz w:val="21"/>
          <w:szCs w:val="21"/>
        </w:rPr>
        <w:t>SL</w:t>
      </w:r>
    </w:p>
    <w:p w14:paraId="65BF11DF" w14:textId="3ACE9B98" w:rsidR="005A7D38" w:rsidRPr="00653105"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sidRPr="00653105">
        <w:rPr>
          <w:rFonts w:ascii="Arial" w:hAnsi="Arial" w:cs="Arial"/>
          <w:b/>
          <w:bCs/>
          <w:color w:val="202122"/>
          <w:sz w:val="21"/>
          <w:szCs w:val="21"/>
        </w:rPr>
        <w:t>ALTERNATIVO:</w:t>
      </w:r>
      <w:r w:rsidR="00F35069" w:rsidRPr="00653105">
        <w:rPr>
          <w:rFonts w:ascii="Arial" w:hAnsi="Arial" w:cs="Arial"/>
          <w:b/>
          <w:bCs/>
          <w:color w:val="202122"/>
          <w:sz w:val="21"/>
          <w:szCs w:val="21"/>
        </w:rPr>
        <w:t xml:space="preserve"> </w:t>
      </w:r>
      <w:r w:rsidR="00B51861">
        <w:rPr>
          <w:rFonts w:ascii="Arial" w:hAnsi="Arial" w:cs="Arial"/>
          <w:b/>
          <w:bCs/>
          <w:color w:val="202122"/>
          <w:sz w:val="21"/>
          <w:szCs w:val="21"/>
        </w:rPr>
        <w:t>CENTRO LANZ. ALCANTARA</w:t>
      </w:r>
      <w:r w:rsidRPr="00653105">
        <w:rPr>
          <w:rFonts w:ascii="Arial" w:hAnsi="Arial" w:cs="Arial"/>
          <w:b/>
          <w:bCs/>
          <w:color w:val="202122"/>
          <w:sz w:val="21"/>
          <w:szCs w:val="21"/>
        </w:rPr>
        <w:tab/>
        <w:t>ICAO:</w:t>
      </w:r>
      <w:r w:rsidR="00B978FF" w:rsidRPr="00653105">
        <w:rPr>
          <w:rFonts w:ascii="Arial" w:hAnsi="Arial" w:cs="Arial"/>
          <w:b/>
          <w:bCs/>
          <w:color w:val="202122"/>
          <w:sz w:val="21"/>
          <w:szCs w:val="21"/>
        </w:rPr>
        <w:t xml:space="preserve"> </w:t>
      </w:r>
      <w:r w:rsidR="00B51861">
        <w:rPr>
          <w:rFonts w:ascii="Arial" w:hAnsi="Arial" w:cs="Arial"/>
          <w:b/>
          <w:bCs/>
          <w:color w:val="202122"/>
          <w:sz w:val="21"/>
          <w:szCs w:val="21"/>
        </w:rPr>
        <w:t>SNCW</w:t>
      </w:r>
    </w:p>
    <w:p w14:paraId="7245880C" w14:textId="3A2235AA" w:rsidR="008A62AC"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MILLAS</w:t>
      </w:r>
      <w:r w:rsidR="009F51D3" w:rsidRPr="004E2E2F">
        <w:rPr>
          <w:rFonts w:ascii="Arial" w:hAnsi="Arial" w:cs="Arial"/>
          <w:b/>
          <w:bCs/>
          <w:color w:val="202122"/>
          <w:sz w:val="21"/>
          <w:szCs w:val="21"/>
        </w:rPr>
        <w:t xml:space="preserve"> </w:t>
      </w:r>
      <w:r w:rsidR="00875229" w:rsidRPr="004E2E2F">
        <w:rPr>
          <w:rFonts w:ascii="Arial" w:hAnsi="Arial" w:cs="Arial"/>
          <w:b/>
          <w:bCs/>
          <w:color w:val="202122"/>
          <w:sz w:val="21"/>
          <w:szCs w:val="21"/>
        </w:rPr>
        <w:t xml:space="preserve"> </w:t>
      </w:r>
      <w:r w:rsidR="0037207A" w:rsidRPr="004E2E2F">
        <w:rPr>
          <w:rFonts w:ascii="Arial" w:hAnsi="Arial" w:cs="Arial"/>
          <w:b/>
          <w:bCs/>
          <w:color w:val="202122"/>
          <w:sz w:val="21"/>
          <w:szCs w:val="21"/>
        </w:rPr>
        <w:t xml:space="preserve"> </w:t>
      </w:r>
      <w:r w:rsidR="00B51861">
        <w:rPr>
          <w:rFonts w:ascii="Arial" w:hAnsi="Arial" w:cs="Arial"/>
          <w:b/>
          <w:bCs/>
          <w:color w:val="202122"/>
          <w:sz w:val="21"/>
          <w:szCs w:val="21"/>
        </w:rPr>
        <w:t>180</w:t>
      </w:r>
      <w:r w:rsidR="00AF2BE4">
        <w:rPr>
          <w:rFonts w:ascii="Arial" w:hAnsi="Arial" w:cs="Arial"/>
          <w:b/>
          <w:bCs/>
          <w:color w:val="202122"/>
          <w:sz w:val="21"/>
          <w:szCs w:val="21"/>
        </w:rPr>
        <w:t xml:space="preserve"> </w:t>
      </w:r>
      <w:r w:rsidRPr="004E2E2F">
        <w:rPr>
          <w:rFonts w:ascii="Arial" w:hAnsi="Arial" w:cs="Arial"/>
          <w:b/>
          <w:bCs/>
          <w:color w:val="202122"/>
          <w:sz w:val="21"/>
          <w:szCs w:val="21"/>
        </w:rPr>
        <w:t>Nm</w:t>
      </w:r>
    </w:p>
    <w:p w14:paraId="7E73FE06" w14:textId="3115C33D" w:rsidR="005A7D38"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ALTITUD</w:t>
      </w:r>
      <w:r w:rsidR="00F91705">
        <w:rPr>
          <w:rFonts w:ascii="Arial" w:hAnsi="Arial" w:cs="Arial"/>
          <w:b/>
          <w:bCs/>
          <w:color w:val="202122"/>
          <w:sz w:val="21"/>
          <w:szCs w:val="21"/>
        </w:rPr>
        <w:t xml:space="preserve"> </w:t>
      </w:r>
      <w:r w:rsidR="00295B8E" w:rsidRPr="004E2E2F">
        <w:rPr>
          <w:rFonts w:ascii="Arial" w:hAnsi="Arial" w:cs="Arial"/>
          <w:b/>
          <w:bCs/>
          <w:color w:val="202122"/>
          <w:sz w:val="21"/>
          <w:szCs w:val="21"/>
        </w:rPr>
        <w:t xml:space="preserve"> </w:t>
      </w:r>
      <w:r w:rsidR="00AF2BE4">
        <w:rPr>
          <w:rFonts w:ascii="Arial" w:hAnsi="Arial" w:cs="Arial"/>
          <w:b/>
          <w:bCs/>
          <w:color w:val="202122"/>
          <w:sz w:val="21"/>
          <w:szCs w:val="21"/>
        </w:rPr>
        <w:t xml:space="preserve"> </w:t>
      </w:r>
      <w:r w:rsidR="00F35069">
        <w:rPr>
          <w:rFonts w:ascii="Arial" w:hAnsi="Arial" w:cs="Arial"/>
          <w:b/>
          <w:bCs/>
          <w:color w:val="202122"/>
          <w:sz w:val="21"/>
          <w:szCs w:val="21"/>
        </w:rPr>
        <w:t>1</w:t>
      </w:r>
      <w:r w:rsidR="00653105">
        <w:rPr>
          <w:rFonts w:ascii="Arial" w:hAnsi="Arial" w:cs="Arial"/>
          <w:b/>
          <w:bCs/>
          <w:color w:val="202122"/>
          <w:sz w:val="21"/>
          <w:szCs w:val="21"/>
        </w:rPr>
        <w:t>5</w:t>
      </w:r>
      <w:r w:rsidR="00AF2BE4">
        <w:rPr>
          <w:rFonts w:ascii="Arial" w:hAnsi="Arial" w:cs="Arial"/>
          <w:b/>
          <w:bCs/>
          <w:color w:val="202122"/>
          <w:sz w:val="21"/>
          <w:szCs w:val="21"/>
        </w:rPr>
        <w:t xml:space="preserve">000 </w:t>
      </w:r>
      <w:r w:rsidR="00E93E92" w:rsidRPr="004E2E2F">
        <w:rPr>
          <w:rFonts w:ascii="Arial" w:hAnsi="Arial" w:cs="Arial"/>
          <w:b/>
          <w:bCs/>
          <w:color w:val="202122"/>
          <w:sz w:val="21"/>
          <w:szCs w:val="21"/>
        </w:rPr>
        <w:t>Ft</w:t>
      </w:r>
    </w:p>
    <w:p w14:paraId="54B75FB5" w14:textId="77777777" w:rsidR="00B925A4" w:rsidRDefault="00B925A4"/>
    <w:p w14:paraId="33D8BAF6" w14:textId="77777777" w:rsidR="009D0F81" w:rsidRPr="00963FD6" w:rsidRDefault="009D0F81" w:rsidP="009D0F81">
      <w:pPr>
        <w:pStyle w:val="NormalWeb"/>
        <w:shd w:val="clear" w:color="auto" w:fill="FFFFFF"/>
        <w:spacing w:before="120" w:beforeAutospacing="0" w:after="0" w:afterAutospacing="0"/>
        <w:rPr>
          <w:rFonts w:ascii="Arial" w:hAnsi="Arial" w:cs="Arial"/>
          <w:sz w:val="22"/>
          <w:szCs w:val="22"/>
        </w:rPr>
      </w:pPr>
      <w:r w:rsidRPr="00963FD6">
        <w:rPr>
          <w:rFonts w:ascii="Arial" w:hAnsi="Arial" w:cs="Arial"/>
          <w:b/>
          <w:bCs/>
          <w:sz w:val="22"/>
          <w:szCs w:val="22"/>
        </w:rPr>
        <w:t>Teresina</w:t>
      </w:r>
      <w:r w:rsidRPr="00963FD6">
        <w:rPr>
          <w:rFonts w:ascii="Arial" w:hAnsi="Arial" w:cs="Arial"/>
          <w:sz w:val="22"/>
          <w:szCs w:val="22"/>
        </w:rPr>
        <w:t> es la capital y ciudad más poblada del estado </w:t>
      </w:r>
      <w:hyperlink r:id="rId4" w:tooltip="Brasil" w:history="1">
        <w:r w:rsidRPr="00963FD6">
          <w:rPr>
            <w:rStyle w:val="Hipervnculo"/>
            <w:rFonts w:ascii="Arial" w:hAnsi="Arial" w:cs="Arial"/>
            <w:color w:val="auto"/>
            <w:sz w:val="22"/>
            <w:szCs w:val="22"/>
          </w:rPr>
          <w:t>brasileño</w:t>
        </w:r>
      </w:hyperlink>
      <w:r w:rsidRPr="00963FD6">
        <w:rPr>
          <w:rFonts w:ascii="Arial" w:hAnsi="Arial" w:cs="Arial"/>
          <w:sz w:val="22"/>
          <w:szCs w:val="22"/>
        </w:rPr>
        <w:t> de </w:t>
      </w:r>
      <w:hyperlink r:id="rId5" w:tooltip="Piauí" w:history="1">
        <w:r w:rsidRPr="00963FD6">
          <w:rPr>
            <w:rStyle w:val="Hipervnculo"/>
            <w:rFonts w:ascii="Arial" w:hAnsi="Arial" w:cs="Arial"/>
            <w:color w:val="auto"/>
            <w:sz w:val="22"/>
            <w:szCs w:val="22"/>
          </w:rPr>
          <w:t>Piauí</w:t>
        </w:r>
      </w:hyperlink>
      <w:r w:rsidRPr="00963FD6">
        <w:rPr>
          <w:rFonts w:ascii="Arial" w:hAnsi="Arial" w:cs="Arial"/>
          <w:sz w:val="22"/>
          <w:szCs w:val="22"/>
        </w:rPr>
        <w:t xml:space="preserve">. Se ubica en el Centro-Norte </w:t>
      </w:r>
      <w:proofErr w:type="spellStart"/>
      <w:r w:rsidRPr="00963FD6">
        <w:rPr>
          <w:rFonts w:ascii="Arial" w:hAnsi="Arial" w:cs="Arial"/>
          <w:sz w:val="22"/>
          <w:szCs w:val="22"/>
        </w:rPr>
        <w:t>Piauiense</w:t>
      </w:r>
      <w:proofErr w:type="spellEnd"/>
      <w:r w:rsidRPr="00963FD6">
        <w:rPr>
          <w:rFonts w:ascii="Arial" w:hAnsi="Arial" w:cs="Arial"/>
          <w:sz w:val="22"/>
          <w:szCs w:val="22"/>
        </w:rPr>
        <w:t>, 343 kilómetros de la costa, y por lo tanto la única capital del </w:t>
      </w:r>
      <w:hyperlink r:id="rId6" w:tooltip="Región Nordeste de Brasil" w:history="1">
        <w:r w:rsidRPr="00963FD6">
          <w:rPr>
            <w:rStyle w:val="Hipervnculo"/>
            <w:rFonts w:ascii="Arial" w:hAnsi="Arial" w:cs="Arial"/>
            <w:color w:val="auto"/>
            <w:sz w:val="22"/>
            <w:szCs w:val="22"/>
          </w:rPr>
          <w:t>Nordeste</w:t>
        </w:r>
      </w:hyperlink>
      <w:r w:rsidRPr="00963FD6">
        <w:rPr>
          <w:rFonts w:ascii="Arial" w:hAnsi="Arial" w:cs="Arial"/>
          <w:sz w:val="22"/>
          <w:szCs w:val="22"/>
        </w:rPr>
        <w:t> que no se encuentra en las costas del Océano Atlántico. Tiene una población estimada de 871 126 habitantes, según el Instituto Brasileño de Geografía y Estadística (IBGE) en 2021. Teresina es la 21 ciudad más grande en Brasil y el 17 más grande capital del estado, siendo la séptima capital más poblada y la octava más rica en el noreste.</w:t>
      </w:r>
    </w:p>
    <w:p w14:paraId="1C8948AF" w14:textId="77777777" w:rsidR="009D0F81" w:rsidRPr="00963FD6" w:rsidRDefault="009D0F81" w:rsidP="009D0F81">
      <w:pPr>
        <w:pStyle w:val="NormalWeb"/>
        <w:shd w:val="clear" w:color="auto" w:fill="FFFFFF"/>
        <w:spacing w:before="120" w:beforeAutospacing="0" w:after="0" w:afterAutospacing="0"/>
        <w:rPr>
          <w:rFonts w:ascii="Arial" w:hAnsi="Arial" w:cs="Arial"/>
          <w:sz w:val="22"/>
          <w:szCs w:val="22"/>
        </w:rPr>
      </w:pPr>
      <w:r w:rsidRPr="00963FD6">
        <w:rPr>
          <w:rFonts w:ascii="Arial" w:hAnsi="Arial" w:cs="Arial"/>
          <w:sz w:val="22"/>
          <w:szCs w:val="22"/>
        </w:rPr>
        <w:t>Teresina es la tercera capital con mejor calidad de vida en Norte-Noreste de acuerdo con el Índice FIRJAN de Desarrollo Municipal, y de acuerdo con el IPEA es la tercera capital más segura de Brasil (detrás de </w:t>
      </w:r>
      <w:hyperlink r:id="rId7" w:tooltip="Natal (Río Grande del Norte)" w:history="1">
        <w:r w:rsidRPr="00963FD6">
          <w:rPr>
            <w:rStyle w:val="Hipervnculo"/>
            <w:rFonts w:ascii="Arial" w:hAnsi="Arial" w:cs="Arial"/>
            <w:color w:val="auto"/>
            <w:sz w:val="22"/>
            <w:szCs w:val="22"/>
          </w:rPr>
          <w:t>Natal</w:t>
        </w:r>
      </w:hyperlink>
      <w:r w:rsidRPr="00963FD6">
        <w:rPr>
          <w:rFonts w:ascii="Arial" w:hAnsi="Arial" w:cs="Arial"/>
          <w:sz w:val="22"/>
          <w:szCs w:val="22"/>
        </w:rPr>
        <w:t> / RN y </w:t>
      </w:r>
      <w:hyperlink r:id="rId8" w:tooltip="Palmas (Tocantins)" w:history="1">
        <w:r w:rsidRPr="00963FD6">
          <w:rPr>
            <w:rStyle w:val="Hipervnculo"/>
            <w:rFonts w:ascii="Arial" w:hAnsi="Arial" w:cs="Arial"/>
            <w:color w:val="auto"/>
            <w:sz w:val="22"/>
            <w:szCs w:val="22"/>
          </w:rPr>
          <w:t>Palmas</w:t>
        </w:r>
      </w:hyperlink>
      <w:r w:rsidRPr="00963FD6">
        <w:rPr>
          <w:rFonts w:ascii="Arial" w:hAnsi="Arial" w:cs="Arial"/>
          <w:sz w:val="22"/>
          <w:szCs w:val="22"/>
        </w:rPr>
        <w:t> / TO). La ciudad tiene un alto IDH (Índice de Desarrollo Humano), sin embargo, sigue siendo el octavo puesto entre las capitales del Nordeste, solo por delante de Maceió. Teresina es también la tercera ciudad donde más secuencias de descargas eléctricas ocurren en el mundo. Por esta razón, la región recibe el curioso nombre de "Chapada do Corisco".</w:t>
      </w:r>
    </w:p>
    <w:p w14:paraId="59B628D4" w14:textId="77777777" w:rsidR="009D0F81" w:rsidRPr="00963FD6" w:rsidRDefault="009D0F81" w:rsidP="009D0F81">
      <w:pPr>
        <w:pStyle w:val="NormalWeb"/>
        <w:shd w:val="clear" w:color="auto" w:fill="FFFFFF"/>
        <w:spacing w:before="120" w:beforeAutospacing="0" w:after="0" w:afterAutospacing="0"/>
        <w:rPr>
          <w:rFonts w:ascii="Arial" w:hAnsi="Arial" w:cs="Arial"/>
          <w:sz w:val="22"/>
          <w:szCs w:val="22"/>
        </w:rPr>
      </w:pPr>
      <w:r w:rsidRPr="00963FD6">
        <w:rPr>
          <w:rFonts w:ascii="Arial" w:hAnsi="Arial" w:cs="Arial"/>
          <w:sz w:val="22"/>
          <w:szCs w:val="22"/>
        </w:rPr>
        <w:t xml:space="preserve">Su lema es la frase "Omnia en </w:t>
      </w:r>
      <w:proofErr w:type="spellStart"/>
      <w:r w:rsidRPr="00963FD6">
        <w:rPr>
          <w:rFonts w:ascii="Arial" w:hAnsi="Arial" w:cs="Arial"/>
          <w:sz w:val="22"/>
          <w:szCs w:val="22"/>
        </w:rPr>
        <w:t>charitate</w:t>
      </w:r>
      <w:proofErr w:type="spellEnd"/>
      <w:r w:rsidRPr="00963FD6">
        <w:rPr>
          <w:rFonts w:ascii="Arial" w:hAnsi="Arial" w:cs="Arial"/>
          <w:sz w:val="22"/>
          <w:szCs w:val="22"/>
        </w:rPr>
        <w:t xml:space="preserve">", que significa, en español: "Todo por la caridad." La ciudad es el lugar de nacimiento de Torquato Neto, poeta </w:t>
      </w:r>
      <w:proofErr w:type="spellStart"/>
      <w:r w:rsidRPr="00963FD6">
        <w:rPr>
          <w:rFonts w:ascii="Arial" w:hAnsi="Arial" w:cs="Arial"/>
          <w:sz w:val="22"/>
          <w:szCs w:val="22"/>
        </w:rPr>
        <w:t>tropicalista</w:t>
      </w:r>
      <w:proofErr w:type="spellEnd"/>
      <w:r w:rsidRPr="00963FD6">
        <w:rPr>
          <w:rFonts w:ascii="Arial" w:hAnsi="Arial" w:cs="Arial"/>
          <w:sz w:val="22"/>
          <w:szCs w:val="22"/>
        </w:rPr>
        <w:t>, y Carlos Castelo Branco, columnista político para el Jornal do Brasil.</w:t>
      </w:r>
    </w:p>
    <w:p w14:paraId="3C494341" w14:textId="77777777" w:rsidR="009D0F81" w:rsidRPr="00963FD6" w:rsidRDefault="009D0F81" w:rsidP="009D0F81">
      <w:pPr>
        <w:pStyle w:val="NormalWeb"/>
        <w:shd w:val="clear" w:color="auto" w:fill="FFFFFF"/>
        <w:spacing w:before="120" w:beforeAutospacing="0" w:after="0" w:afterAutospacing="0"/>
        <w:rPr>
          <w:rFonts w:ascii="Arial" w:hAnsi="Arial" w:cs="Arial"/>
          <w:sz w:val="22"/>
          <w:szCs w:val="22"/>
        </w:rPr>
      </w:pPr>
      <w:r w:rsidRPr="00963FD6">
        <w:rPr>
          <w:rFonts w:ascii="Arial" w:hAnsi="Arial" w:cs="Arial"/>
          <w:sz w:val="22"/>
          <w:szCs w:val="22"/>
        </w:rPr>
        <w:t>Históricamente, Teresina se desarrolló a través del </w:t>
      </w:r>
      <w:hyperlink r:id="rId9" w:tooltip="Río Parnaíba" w:history="1">
        <w:r w:rsidRPr="00963FD6">
          <w:rPr>
            <w:rStyle w:val="Hipervnculo"/>
            <w:rFonts w:ascii="Arial" w:hAnsi="Arial" w:cs="Arial"/>
            <w:color w:val="auto"/>
            <w:sz w:val="22"/>
            <w:szCs w:val="22"/>
          </w:rPr>
          <w:t>Río Parnaíba</w:t>
        </w:r>
      </w:hyperlink>
      <w:r w:rsidRPr="00963FD6">
        <w:rPr>
          <w:rFonts w:ascii="Arial" w:hAnsi="Arial" w:cs="Arial"/>
          <w:sz w:val="22"/>
          <w:szCs w:val="22"/>
        </w:rPr>
        <w:t> por transporte fluvial. Teresina es conocida como Ciudad Verde, nombre en clave dado por el escritor Coelho Neto, en virtud de tener mezcladas las calles con las avenidas de árboles. Es un municipio en fase de gran crecimiento y cuenta con una superficie de 1.673 km² y una población de casi 1 millón de habitantes. Es una de las ciudades más prósperas de Brasil; actualmente se destaca en el sector servicios, el aumento del comercio, el sistema educativo avanzado, eventos culturales y deportivos, conferencias, industria textil, y unos tribunales de trabajo rápido.</w:t>
      </w:r>
    </w:p>
    <w:p w14:paraId="6A322107" w14:textId="77777777" w:rsidR="000F322E" w:rsidRDefault="000F322E"/>
    <w:sectPr w:rsidR="000F32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F322E"/>
    <w:rsid w:val="00153C16"/>
    <w:rsid w:val="001976CC"/>
    <w:rsid w:val="001D6171"/>
    <w:rsid w:val="002402C2"/>
    <w:rsid w:val="00295B8E"/>
    <w:rsid w:val="002D6A08"/>
    <w:rsid w:val="0037207A"/>
    <w:rsid w:val="003C768C"/>
    <w:rsid w:val="003F23C2"/>
    <w:rsid w:val="004701B1"/>
    <w:rsid w:val="00496C10"/>
    <w:rsid w:val="004A7BA4"/>
    <w:rsid w:val="004E2E2F"/>
    <w:rsid w:val="0051231D"/>
    <w:rsid w:val="005249A0"/>
    <w:rsid w:val="005A7D38"/>
    <w:rsid w:val="005F1BEE"/>
    <w:rsid w:val="006113E0"/>
    <w:rsid w:val="00633074"/>
    <w:rsid w:val="006347A6"/>
    <w:rsid w:val="00653105"/>
    <w:rsid w:val="006775BB"/>
    <w:rsid w:val="006A3E67"/>
    <w:rsid w:val="006D2E97"/>
    <w:rsid w:val="0070723B"/>
    <w:rsid w:val="00707D80"/>
    <w:rsid w:val="007A676D"/>
    <w:rsid w:val="007B6836"/>
    <w:rsid w:val="00875229"/>
    <w:rsid w:val="008A62AC"/>
    <w:rsid w:val="008D60F8"/>
    <w:rsid w:val="00963FD6"/>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C04C0D"/>
    <w:rsid w:val="00C06BF5"/>
    <w:rsid w:val="00C17FC0"/>
    <w:rsid w:val="00C941B6"/>
    <w:rsid w:val="00CA1EB7"/>
    <w:rsid w:val="00CB231F"/>
    <w:rsid w:val="00CB435F"/>
    <w:rsid w:val="00DA4093"/>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Palmas_(Tocantins)" TargetMode="External"/><Relationship Id="rId3" Type="http://schemas.openxmlformats.org/officeDocument/2006/relationships/webSettings" Target="webSettings.xml"/><Relationship Id="rId7" Type="http://schemas.openxmlformats.org/officeDocument/2006/relationships/hyperlink" Target="https://es.wikipedia.org/wiki/Natal_(R%C3%ADo_Grande_del_Nort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s.wikipedia.org/wiki/Regi%C3%B3n_Nordeste_de_Brasil" TargetMode="External"/><Relationship Id="rId11" Type="http://schemas.openxmlformats.org/officeDocument/2006/relationships/theme" Target="theme/theme1.xml"/><Relationship Id="rId5" Type="http://schemas.openxmlformats.org/officeDocument/2006/relationships/hyperlink" Target="https://es.wikipedia.org/wiki/Piau%C3%AD" TargetMode="External"/><Relationship Id="rId10" Type="http://schemas.openxmlformats.org/officeDocument/2006/relationships/fontTable" Target="fontTable.xml"/><Relationship Id="rId4" Type="http://schemas.openxmlformats.org/officeDocument/2006/relationships/hyperlink" Target="https://es.wikipedia.org/wiki/Brasil" TargetMode="External"/><Relationship Id="rId9" Type="http://schemas.openxmlformats.org/officeDocument/2006/relationships/hyperlink" Target="https://es.wikipedia.org/wiki/R%C3%ADo_Parna%C3%AD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409</Words>
  <Characters>2253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25</cp:revision>
  <dcterms:created xsi:type="dcterms:W3CDTF">2024-03-27T07:10:00Z</dcterms:created>
  <dcterms:modified xsi:type="dcterms:W3CDTF">2024-07-19T10:22:00Z</dcterms:modified>
</cp:coreProperties>
</file>